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6615" w14:textId="77777777" w:rsidR="006456E9" w:rsidRDefault="00B6541D" w:rsidP="00B6541D">
      <w:pPr>
        <w:pStyle w:val="NoSpacing"/>
        <w:jc w:val="center"/>
        <w:rPr>
          <w:b/>
          <w:sz w:val="28"/>
          <w:szCs w:val="28"/>
        </w:rPr>
      </w:pPr>
      <w:r w:rsidRPr="00B6541D">
        <w:rPr>
          <w:b/>
          <w:sz w:val="28"/>
          <w:szCs w:val="28"/>
        </w:rPr>
        <w:t>PUBLIC NOTICE</w:t>
      </w:r>
    </w:p>
    <w:p w14:paraId="182B0DFF" w14:textId="77777777" w:rsidR="00B6541D" w:rsidRDefault="00B6541D" w:rsidP="00B6541D">
      <w:pPr>
        <w:pStyle w:val="NoSpacing"/>
        <w:jc w:val="center"/>
        <w:rPr>
          <w:b/>
          <w:sz w:val="28"/>
          <w:szCs w:val="28"/>
        </w:rPr>
      </w:pPr>
    </w:p>
    <w:p w14:paraId="46C4A55C" w14:textId="055D41AC" w:rsidR="00B6541D" w:rsidRDefault="00B70B6F" w:rsidP="00B6541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Participation Policy </w:t>
      </w:r>
    </w:p>
    <w:p w14:paraId="01089D55" w14:textId="77777777" w:rsidR="00DA5659" w:rsidRPr="00AA479D" w:rsidRDefault="00DA5659" w:rsidP="00B6541D">
      <w:pPr>
        <w:pStyle w:val="NoSpacing"/>
        <w:jc w:val="center"/>
        <w:rPr>
          <w:b/>
          <w:sz w:val="16"/>
          <w:szCs w:val="16"/>
        </w:rPr>
      </w:pPr>
    </w:p>
    <w:p w14:paraId="3F178413" w14:textId="070EB79F" w:rsidR="006B4F43" w:rsidRDefault="00B6541D" w:rsidP="00AA479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Pine Bluff Metropolitan Planning Organization (MPO) has </w:t>
      </w:r>
      <w:r w:rsidR="00C50DE5">
        <w:rPr>
          <w:sz w:val="24"/>
          <w:szCs w:val="24"/>
        </w:rPr>
        <w:t>proposed amendments to</w:t>
      </w:r>
      <w:r w:rsidR="00B70B6F">
        <w:rPr>
          <w:sz w:val="24"/>
          <w:szCs w:val="24"/>
        </w:rPr>
        <w:t xml:space="preserve"> their Public Participation Plan as required by Federal Regulations. </w:t>
      </w:r>
      <w:r w:rsidR="00C50DE5">
        <w:rPr>
          <w:sz w:val="24"/>
          <w:szCs w:val="24"/>
        </w:rPr>
        <w:t xml:space="preserve">A copy of the proposed amendments </w:t>
      </w:r>
      <w:r w:rsidR="00B70B6F">
        <w:rPr>
          <w:sz w:val="24"/>
          <w:szCs w:val="24"/>
        </w:rPr>
        <w:t xml:space="preserve">are currently available for </w:t>
      </w:r>
      <w:r w:rsidR="006B4F43">
        <w:rPr>
          <w:sz w:val="24"/>
          <w:szCs w:val="24"/>
        </w:rPr>
        <w:t>a 45</w:t>
      </w:r>
      <w:r w:rsidR="00BF60DB">
        <w:rPr>
          <w:sz w:val="24"/>
          <w:szCs w:val="24"/>
        </w:rPr>
        <w:t>-</w:t>
      </w:r>
      <w:r w:rsidR="006B4F43">
        <w:rPr>
          <w:sz w:val="24"/>
          <w:szCs w:val="24"/>
        </w:rPr>
        <w:t xml:space="preserve">day </w:t>
      </w:r>
      <w:r w:rsidR="00BF60DB">
        <w:rPr>
          <w:sz w:val="24"/>
          <w:szCs w:val="24"/>
        </w:rPr>
        <w:t>p</w:t>
      </w:r>
      <w:r w:rsidR="00B70B6F">
        <w:rPr>
          <w:sz w:val="24"/>
          <w:szCs w:val="24"/>
        </w:rPr>
        <w:t xml:space="preserve">ublic </w:t>
      </w:r>
      <w:r w:rsidR="00BF60DB">
        <w:rPr>
          <w:sz w:val="24"/>
          <w:szCs w:val="24"/>
        </w:rPr>
        <w:t>c</w:t>
      </w:r>
      <w:r w:rsidR="00B70B6F">
        <w:rPr>
          <w:sz w:val="24"/>
          <w:szCs w:val="24"/>
        </w:rPr>
        <w:t>omment</w:t>
      </w:r>
      <w:r w:rsidR="006B4F43">
        <w:rPr>
          <w:sz w:val="24"/>
          <w:szCs w:val="24"/>
        </w:rPr>
        <w:t xml:space="preserve"> period</w:t>
      </w:r>
      <w:r w:rsidR="00B70B6F">
        <w:rPr>
          <w:sz w:val="24"/>
          <w:szCs w:val="24"/>
        </w:rPr>
        <w:t xml:space="preserve">. A copy of </w:t>
      </w:r>
      <w:r w:rsidR="00C50DE5">
        <w:rPr>
          <w:sz w:val="24"/>
          <w:szCs w:val="24"/>
        </w:rPr>
        <w:t xml:space="preserve">the proposed amendments </w:t>
      </w:r>
      <w:r w:rsidR="00B70B6F">
        <w:rPr>
          <w:sz w:val="24"/>
          <w:szCs w:val="24"/>
        </w:rPr>
        <w:t>may be viewed at Southeast Arkansas Regional Planning 1300 Ohio Street</w:t>
      </w:r>
      <w:r w:rsidR="006B4F43">
        <w:rPr>
          <w:sz w:val="24"/>
          <w:szCs w:val="24"/>
        </w:rPr>
        <w:t>, Suite B</w:t>
      </w:r>
      <w:r w:rsidR="00B70B6F">
        <w:rPr>
          <w:sz w:val="24"/>
          <w:szCs w:val="24"/>
        </w:rPr>
        <w:t>, Pine Bluff, Arkansas</w:t>
      </w:r>
      <w:r w:rsidR="00C50DE5">
        <w:rPr>
          <w:sz w:val="24"/>
          <w:szCs w:val="24"/>
        </w:rPr>
        <w:t>.</w:t>
      </w:r>
      <w:r w:rsidR="00B70B6F">
        <w:rPr>
          <w:sz w:val="24"/>
          <w:szCs w:val="24"/>
        </w:rPr>
        <w:t xml:space="preserve"> The plans also are available for review at SEARPC.com under the heading “Plans”. </w:t>
      </w:r>
    </w:p>
    <w:p w14:paraId="38059F26" w14:textId="77777777" w:rsidR="006B4F43" w:rsidRDefault="006B4F43" w:rsidP="00AA479D">
      <w:pPr>
        <w:pStyle w:val="NoSpacing"/>
        <w:jc w:val="both"/>
        <w:rPr>
          <w:sz w:val="24"/>
          <w:szCs w:val="24"/>
        </w:rPr>
      </w:pPr>
    </w:p>
    <w:p w14:paraId="08235410" w14:textId="3BC7561D" w:rsidR="005038DF" w:rsidRDefault="005038DF" w:rsidP="00AA479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public will have </w:t>
      </w:r>
      <w:r w:rsidR="006B4F43">
        <w:rPr>
          <w:sz w:val="24"/>
          <w:szCs w:val="24"/>
        </w:rPr>
        <w:t>45</w:t>
      </w:r>
      <w:r w:rsidRPr="00DA56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days to review the </w:t>
      </w:r>
      <w:r w:rsidR="006B4F43">
        <w:rPr>
          <w:sz w:val="24"/>
          <w:szCs w:val="24"/>
        </w:rPr>
        <w:t xml:space="preserve">Public Participation Plan </w:t>
      </w:r>
      <w:r>
        <w:rPr>
          <w:sz w:val="24"/>
          <w:szCs w:val="24"/>
        </w:rPr>
        <w:t xml:space="preserve">and submit comments </w:t>
      </w:r>
      <w:r w:rsidR="00DA5659">
        <w:rPr>
          <w:sz w:val="24"/>
          <w:szCs w:val="24"/>
        </w:rPr>
        <w:t>to determine if any needed amendments to</w:t>
      </w:r>
      <w:r>
        <w:rPr>
          <w:sz w:val="24"/>
          <w:szCs w:val="24"/>
        </w:rPr>
        <w:t xml:space="preserve"> the document </w:t>
      </w:r>
      <w:r w:rsidR="00DA5659">
        <w:rPr>
          <w:sz w:val="24"/>
          <w:szCs w:val="24"/>
        </w:rPr>
        <w:t xml:space="preserve">should be </w:t>
      </w:r>
      <w:r>
        <w:rPr>
          <w:sz w:val="24"/>
          <w:szCs w:val="24"/>
        </w:rPr>
        <w:t xml:space="preserve">submitted for recommendation </w:t>
      </w:r>
      <w:r w:rsidR="00AA479D">
        <w:rPr>
          <w:sz w:val="24"/>
          <w:szCs w:val="24"/>
        </w:rPr>
        <w:t xml:space="preserve">and approval by the Transportation Policy Committee. The current comment period begins on </w:t>
      </w:r>
      <w:r w:rsidR="00C50DE5">
        <w:rPr>
          <w:sz w:val="24"/>
          <w:szCs w:val="24"/>
        </w:rPr>
        <w:t>March 23</w:t>
      </w:r>
      <w:r w:rsidR="00C50DE5" w:rsidRPr="00C50DE5">
        <w:rPr>
          <w:sz w:val="24"/>
          <w:szCs w:val="24"/>
          <w:vertAlign w:val="superscript"/>
        </w:rPr>
        <w:t>rd</w:t>
      </w:r>
      <w:r w:rsidR="006B4F43">
        <w:rPr>
          <w:sz w:val="24"/>
          <w:szCs w:val="24"/>
        </w:rPr>
        <w:t>, 20</w:t>
      </w:r>
      <w:r w:rsidR="00C50DE5">
        <w:rPr>
          <w:sz w:val="24"/>
          <w:szCs w:val="24"/>
        </w:rPr>
        <w:t>25</w:t>
      </w:r>
      <w:r w:rsidR="006B4F43">
        <w:rPr>
          <w:sz w:val="24"/>
          <w:szCs w:val="24"/>
        </w:rPr>
        <w:t xml:space="preserve"> </w:t>
      </w:r>
      <w:r w:rsidR="00AA479D">
        <w:rPr>
          <w:sz w:val="24"/>
          <w:szCs w:val="24"/>
        </w:rPr>
        <w:t xml:space="preserve">and ends on </w:t>
      </w:r>
      <w:r w:rsidR="00C50DE5">
        <w:rPr>
          <w:sz w:val="24"/>
          <w:szCs w:val="24"/>
        </w:rPr>
        <w:t>May 7</w:t>
      </w:r>
      <w:r w:rsidR="00C50DE5" w:rsidRPr="00C50DE5">
        <w:rPr>
          <w:sz w:val="24"/>
          <w:szCs w:val="24"/>
          <w:vertAlign w:val="superscript"/>
        </w:rPr>
        <w:t>th</w:t>
      </w:r>
      <w:r w:rsidR="00F11789">
        <w:rPr>
          <w:sz w:val="24"/>
          <w:szCs w:val="24"/>
        </w:rPr>
        <w:t>, 20</w:t>
      </w:r>
      <w:r w:rsidR="00C50DE5">
        <w:rPr>
          <w:sz w:val="24"/>
          <w:szCs w:val="24"/>
        </w:rPr>
        <w:t>25</w:t>
      </w:r>
      <w:r w:rsidR="00AA479D">
        <w:rPr>
          <w:sz w:val="24"/>
          <w:szCs w:val="24"/>
        </w:rPr>
        <w:t>.</w:t>
      </w:r>
    </w:p>
    <w:p w14:paraId="4E5C945F" w14:textId="77777777" w:rsidR="00AA479D" w:rsidRPr="00AA479D" w:rsidRDefault="00AA479D" w:rsidP="00AA479D">
      <w:pPr>
        <w:pStyle w:val="NoSpacing"/>
        <w:jc w:val="both"/>
        <w:rPr>
          <w:sz w:val="16"/>
          <w:szCs w:val="16"/>
        </w:rPr>
      </w:pPr>
    </w:p>
    <w:p w14:paraId="47DFB12C" w14:textId="77777777" w:rsidR="00AA479D" w:rsidRPr="00AA479D" w:rsidRDefault="00AA479D" w:rsidP="00B6541D">
      <w:pPr>
        <w:pStyle w:val="NoSpacing"/>
        <w:rPr>
          <w:sz w:val="16"/>
          <w:szCs w:val="16"/>
        </w:rPr>
      </w:pPr>
    </w:p>
    <w:p w14:paraId="6B9CC411" w14:textId="77777777" w:rsidR="00AA479D" w:rsidRDefault="00AA479D" w:rsidP="00B654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Mail: SEARPC</w:t>
      </w:r>
    </w:p>
    <w:p w14:paraId="781AAD45" w14:textId="77777777" w:rsidR="00AA479D" w:rsidRDefault="00AA479D" w:rsidP="00B654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1300 Ohio Street, Suite B</w:t>
      </w:r>
    </w:p>
    <w:p w14:paraId="32761BE4" w14:textId="77777777" w:rsidR="00AA479D" w:rsidRDefault="00AA479D" w:rsidP="00B654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Pine Bluff, AR  71601</w:t>
      </w:r>
    </w:p>
    <w:p w14:paraId="7818BBFD" w14:textId="77777777" w:rsidR="00AA479D" w:rsidRPr="00AA479D" w:rsidRDefault="00AA479D" w:rsidP="00B6541D">
      <w:pPr>
        <w:pStyle w:val="NoSpacing"/>
        <w:rPr>
          <w:sz w:val="16"/>
          <w:szCs w:val="16"/>
        </w:rPr>
      </w:pPr>
    </w:p>
    <w:p w14:paraId="0D14191E" w14:textId="2C7206BE" w:rsidR="00BF60DB" w:rsidRDefault="00BF60DB" w:rsidP="00B654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870-534-4247</w:t>
      </w:r>
    </w:p>
    <w:p w14:paraId="589311F3" w14:textId="5F378B37" w:rsidR="006B4F43" w:rsidRDefault="00AA479D" w:rsidP="00B654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="006B4F43" w:rsidRPr="00241CF4">
          <w:rPr>
            <w:rStyle w:val="Hyperlink"/>
            <w:sz w:val="24"/>
            <w:szCs w:val="24"/>
          </w:rPr>
          <w:t>larryreynolds@cablelynx.com</w:t>
        </w:r>
      </w:hyperlink>
    </w:p>
    <w:p w14:paraId="0D6F1CF9" w14:textId="77777777" w:rsidR="006B4F43" w:rsidRDefault="006B4F43" w:rsidP="00B6541D">
      <w:pPr>
        <w:pStyle w:val="NoSpacing"/>
        <w:rPr>
          <w:sz w:val="24"/>
          <w:szCs w:val="24"/>
        </w:rPr>
      </w:pPr>
    </w:p>
    <w:p w14:paraId="0485108F" w14:textId="77777777" w:rsidR="00BF60DB" w:rsidRPr="00AA479D" w:rsidRDefault="00BF60DB" w:rsidP="00B6541D">
      <w:pPr>
        <w:pStyle w:val="NoSpacing"/>
        <w:rPr>
          <w:sz w:val="16"/>
          <w:szCs w:val="16"/>
        </w:rPr>
      </w:pPr>
    </w:p>
    <w:p w14:paraId="6DB901BE" w14:textId="77777777" w:rsidR="00AA479D" w:rsidRPr="00AA479D" w:rsidRDefault="00AA479D" w:rsidP="00AA479D">
      <w:pPr>
        <w:pStyle w:val="NoSpacing"/>
        <w:jc w:val="both"/>
        <w:rPr>
          <w:b/>
          <w:sz w:val="24"/>
          <w:szCs w:val="24"/>
        </w:rPr>
      </w:pPr>
      <w:r w:rsidRPr="00AA479D">
        <w:rPr>
          <w:b/>
          <w:sz w:val="24"/>
          <w:szCs w:val="24"/>
        </w:rPr>
        <w:t xml:space="preserve">The staff will compile all public comments, make necessary changes in the document and present </w:t>
      </w:r>
      <w:r w:rsidR="00F11789">
        <w:rPr>
          <w:b/>
          <w:sz w:val="24"/>
          <w:szCs w:val="24"/>
        </w:rPr>
        <w:t>any</w:t>
      </w:r>
      <w:r w:rsidRPr="00AA479D">
        <w:rPr>
          <w:b/>
          <w:sz w:val="24"/>
          <w:szCs w:val="24"/>
        </w:rPr>
        <w:t xml:space="preserve"> revised document to the MPO Transportation Policy Committee for adoption.</w:t>
      </w:r>
    </w:p>
    <w:p w14:paraId="6D84CB6F" w14:textId="77777777" w:rsidR="00B6541D" w:rsidRDefault="00B6541D" w:rsidP="00B6541D">
      <w:pPr>
        <w:pStyle w:val="NoSpacing"/>
      </w:pPr>
    </w:p>
    <w:sectPr w:rsidR="00B6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1D"/>
    <w:rsid w:val="000B139E"/>
    <w:rsid w:val="004C6522"/>
    <w:rsid w:val="005038DF"/>
    <w:rsid w:val="006456E9"/>
    <w:rsid w:val="006B4F43"/>
    <w:rsid w:val="00865609"/>
    <w:rsid w:val="00AA479D"/>
    <w:rsid w:val="00B6541D"/>
    <w:rsid w:val="00B70B6F"/>
    <w:rsid w:val="00BF60DB"/>
    <w:rsid w:val="00C50DE5"/>
    <w:rsid w:val="00DA5659"/>
    <w:rsid w:val="00F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E21A"/>
  <w15:chartTrackingRefBased/>
  <w15:docId w15:val="{454F194F-C97E-44E9-AA16-108F548B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4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47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7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ryreynolds@cablelyn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 RPC</dc:creator>
  <cp:keywords/>
  <dc:description/>
  <cp:lastModifiedBy>Larry Reynolds</cp:lastModifiedBy>
  <cp:revision>2</cp:revision>
  <dcterms:created xsi:type="dcterms:W3CDTF">2025-03-20T15:39:00Z</dcterms:created>
  <dcterms:modified xsi:type="dcterms:W3CDTF">2025-03-20T15:39:00Z</dcterms:modified>
</cp:coreProperties>
</file>